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E6" w:rsidRDefault="008069E6" w:rsidP="008069E6">
      <w:pPr>
        <w:jc w:val="center"/>
        <w:rPr>
          <w:b/>
          <w:bCs/>
          <w:sz w:val="32"/>
          <w:szCs w:val="32"/>
          <w:u w:val="single"/>
        </w:rPr>
      </w:pPr>
      <w:r w:rsidRPr="003B57C5">
        <w:rPr>
          <w:b/>
          <w:bCs/>
          <w:noProof/>
          <w:sz w:val="32"/>
          <w:szCs w:val="32"/>
          <w:lang w:eastAsia="en-IN"/>
        </w:rPr>
        <w:drawing>
          <wp:anchor distT="0" distB="0" distL="114300" distR="114300" simplePos="0" relativeHeight="251660288" behindDoc="0" locked="0" layoutInCell="1" allowOverlap="1">
            <wp:simplePos x="0" y="0"/>
            <wp:positionH relativeFrom="column">
              <wp:posOffset>2346960</wp:posOffset>
            </wp:positionH>
            <wp:positionV relativeFrom="paragraph">
              <wp:posOffset>-595630</wp:posOffset>
            </wp:positionV>
            <wp:extent cx="1245870" cy="1466850"/>
            <wp:effectExtent l="19050" t="0" r="0" b="0"/>
            <wp:wrapThrough wrapText="bothSides">
              <wp:wrapPolygon edited="0">
                <wp:start x="-330" y="0"/>
                <wp:lineTo x="-330" y="21319"/>
                <wp:lineTo x="21468" y="21319"/>
                <wp:lineTo x="21468" y="0"/>
                <wp:lineTo x="-33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5870" cy="1466850"/>
                    </a:xfrm>
                    <a:prstGeom prst="rect">
                      <a:avLst/>
                    </a:prstGeom>
                  </pic:spPr>
                </pic:pic>
              </a:graphicData>
            </a:graphic>
          </wp:anchor>
        </w:drawing>
      </w:r>
    </w:p>
    <w:p w:rsidR="008069E6" w:rsidRDefault="008069E6" w:rsidP="008069E6">
      <w:pPr>
        <w:spacing w:before="179" w:line="242" w:lineRule="auto"/>
        <w:ind w:left="24" w:right="19"/>
        <w:jc w:val="center"/>
        <w:rPr>
          <w:rFonts w:ascii="Nirmala UI" w:hAnsi="Nirmala UI" w:cs="Nirmala UI"/>
          <w:b/>
          <w:bCs/>
          <w:spacing w:val="-2"/>
          <w:w w:val="90"/>
          <w:sz w:val="20"/>
          <w:szCs w:val="20"/>
          <w:lang w:bidi="hi-IN"/>
        </w:rPr>
      </w:pPr>
    </w:p>
    <w:p w:rsidR="008069E6" w:rsidRDefault="008069E6" w:rsidP="008069E6">
      <w:pPr>
        <w:spacing w:before="179" w:line="242" w:lineRule="auto"/>
        <w:ind w:left="24" w:right="19"/>
        <w:jc w:val="center"/>
        <w:rPr>
          <w:rFonts w:ascii="Nirmala UI" w:hAnsi="Nirmala UI" w:cs="Nirmala UI"/>
          <w:b/>
          <w:bCs/>
          <w:spacing w:val="-2"/>
          <w:w w:val="90"/>
          <w:sz w:val="20"/>
          <w:szCs w:val="20"/>
          <w:lang w:bidi="hi-IN"/>
        </w:rPr>
      </w:pPr>
    </w:p>
    <w:p w:rsidR="008069E6" w:rsidRPr="002E51E4" w:rsidRDefault="008069E6" w:rsidP="008069E6">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भारत</w:t>
      </w:r>
      <w:r w:rsidRPr="002E51E4">
        <w:rPr>
          <w:rFonts w:ascii="Nirmala UI" w:hAnsi="Nirmala UI" w:cs="Nirmala UI"/>
          <w:spacing w:val="-2"/>
          <w:w w:val="90"/>
          <w:sz w:val="20"/>
          <w:szCs w:val="20"/>
        </w:rPr>
        <w:t xml:space="preserve"> </w:t>
      </w:r>
    </w:p>
    <w:p w:rsidR="008069E6" w:rsidRDefault="008069E6" w:rsidP="008069E6">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8069E6" w:rsidRDefault="008069E6" w:rsidP="008069E6">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8069E6" w:rsidRPr="00B21B9E" w:rsidRDefault="008069E6" w:rsidP="008069E6">
      <w:pPr>
        <w:ind w:left="24" w:right="25"/>
        <w:jc w:val="center"/>
        <w:rPr>
          <w:rFonts w:ascii="Arial MT" w:eastAsia="Arial MT" w:hAnsi="Arial MT" w:cs="Arial MT"/>
          <w:sz w:val="28"/>
          <w:szCs w:val="28"/>
        </w:rPr>
      </w:pPr>
      <w:r w:rsidRPr="005C7E7A">
        <w:rPr>
          <w:rFonts w:ascii="Nirmala UI" w:eastAsia="Nirmala UI" w:hAnsi="Nirmala UI" w:cs="Nirmala UI"/>
        </w:rPr>
        <w:pict>
          <v:rect id="docshape1" o:spid="_x0000_s1026" style="position:absolute;left:0;text-align:left;margin-left:70.55pt;margin-top:34.5pt;width:454.45pt;height:16.25pt;z-index:-251655168;mso-position-horizontal-relative:page"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8069E6" w:rsidRDefault="008069E6" w:rsidP="008069E6">
      <w:pPr>
        <w:jc w:val="center"/>
        <w:rPr>
          <w:b/>
          <w:bCs/>
          <w:sz w:val="32"/>
          <w:szCs w:val="32"/>
          <w:u w:val="single"/>
        </w:rPr>
      </w:pPr>
      <w:hyperlink r:id="rId5">
        <w:r>
          <w:rPr>
            <w:rFonts w:ascii="Arial MT"/>
            <w:color w:val="0000FF"/>
            <w:spacing w:val="-2"/>
            <w:sz w:val="28"/>
            <w:u w:val="single" w:color="0000FF"/>
          </w:rPr>
          <w:t>www.sctimst.ac.in</w:t>
        </w:r>
      </w:hyperlink>
    </w:p>
    <w:p w:rsidR="008069E6" w:rsidRDefault="008069E6" w:rsidP="008069E6">
      <w:pPr>
        <w:jc w:val="center"/>
      </w:pPr>
      <w:r w:rsidRPr="00DC5D3A">
        <w:rPr>
          <w:rFonts w:ascii="Arial"/>
          <w:b/>
          <w:sz w:val="28"/>
        </w:rPr>
        <w:t xml:space="preserve">Press </w:t>
      </w:r>
      <w:r w:rsidRPr="00DC5D3A">
        <w:rPr>
          <w:rFonts w:ascii="Arial"/>
          <w:b/>
          <w:spacing w:val="-2"/>
          <w:sz w:val="28"/>
        </w:rPr>
        <w:t xml:space="preserve">Release </w:t>
      </w:r>
    </w:p>
    <w:p w:rsidR="004E3255" w:rsidRPr="00765245" w:rsidRDefault="004E3255" w:rsidP="004E3255">
      <w:pPr>
        <w:spacing w:before="100" w:beforeAutospacing="1" w:after="100" w:afterAutospacing="1" w:line="360" w:lineRule="auto"/>
        <w:jc w:val="center"/>
        <w:outlineLvl w:val="0"/>
        <w:rPr>
          <w:rFonts w:ascii="Arial Narrow" w:eastAsia="Times New Roman" w:hAnsi="Arial Narrow" w:cs="Times New Roman"/>
          <w:b/>
          <w:bCs/>
          <w:kern w:val="36"/>
          <w:sz w:val="48"/>
          <w:szCs w:val="48"/>
          <w:u w:val="single"/>
        </w:rPr>
      </w:pPr>
      <w:r w:rsidRPr="00765245">
        <w:rPr>
          <w:rFonts w:ascii="Arial Narrow" w:eastAsia="Times New Roman" w:hAnsi="Arial Narrow" w:cs="Times New Roman"/>
          <w:b/>
          <w:bCs/>
          <w:kern w:val="36"/>
          <w:sz w:val="48"/>
          <w:szCs w:val="48"/>
          <w:u w:val="single"/>
        </w:rPr>
        <w:t>Centre of Excellence for Minimally Invasive Cardiovascular devices</w:t>
      </w:r>
      <w:r w:rsidR="00FF3E02" w:rsidRPr="00765245">
        <w:rPr>
          <w:rFonts w:ascii="Arial Narrow" w:eastAsia="Times New Roman" w:hAnsi="Arial Narrow" w:cs="Times New Roman"/>
          <w:b/>
          <w:bCs/>
          <w:kern w:val="36"/>
          <w:sz w:val="48"/>
          <w:szCs w:val="48"/>
          <w:u w:val="single"/>
        </w:rPr>
        <w:t xml:space="preserve">inaugurated at SCTIMST </w:t>
      </w:r>
    </w:p>
    <w:p w:rsidR="00BA014F" w:rsidRDefault="004E3255" w:rsidP="00D74ABC">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 xml:space="preserve">The </w:t>
      </w:r>
      <w:proofErr w:type="spellStart"/>
      <w:r w:rsidRPr="004E3255">
        <w:rPr>
          <w:rFonts w:ascii="Arial Narrow" w:eastAsia="Times New Roman" w:hAnsi="Arial Narrow" w:cs="Times New Roman"/>
          <w:sz w:val="24"/>
          <w:szCs w:val="24"/>
        </w:rPr>
        <w:t>SreeChitraTirunal</w:t>
      </w:r>
      <w:proofErr w:type="spellEnd"/>
      <w:r w:rsidRPr="004E3255">
        <w:rPr>
          <w:rFonts w:ascii="Arial Narrow" w:eastAsia="Times New Roman" w:hAnsi="Arial Narrow" w:cs="Times New Roman"/>
          <w:sz w:val="24"/>
          <w:szCs w:val="24"/>
        </w:rPr>
        <w:t xml:space="preserve"> Institute for Medical Sciences &amp; Technology</w:t>
      </w:r>
      <w:r w:rsidR="00437769">
        <w:rPr>
          <w:rFonts w:ascii="Arial Narrow" w:eastAsia="Times New Roman" w:hAnsi="Arial Narrow" w:cs="Times New Roman"/>
          <w:sz w:val="24"/>
          <w:szCs w:val="24"/>
        </w:rPr>
        <w:t xml:space="preserve">, </w:t>
      </w:r>
      <w:proofErr w:type="spellStart"/>
      <w:r w:rsidR="00437769">
        <w:rPr>
          <w:rFonts w:ascii="Arial Narrow" w:eastAsia="Times New Roman" w:hAnsi="Arial Narrow" w:cs="Times New Roman"/>
          <w:sz w:val="24"/>
          <w:szCs w:val="24"/>
        </w:rPr>
        <w:t>Trivandrum</w:t>
      </w:r>
      <w:r w:rsidR="00544115">
        <w:rPr>
          <w:rFonts w:ascii="Arial Narrow" w:eastAsia="Times New Roman" w:hAnsi="Arial Narrow" w:cs="Times New Roman"/>
          <w:sz w:val="24"/>
          <w:szCs w:val="24"/>
        </w:rPr>
        <w:t>has</w:t>
      </w:r>
      <w:r w:rsidRPr="004E3255">
        <w:rPr>
          <w:rFonts w:ascii="Arial Narrow" w:eastAsia="Times New Roman" w:hAnsi="Arial Narrow" w:cs="Times New Roman"/>
          <w:sz w:val="24"/>
          <w:szCs w:val="24"/>
        </w:rPr>
        <w:t>inaugurated</w:t>
      </w:r>
      <w:proofErr w:type="spellEnd"/>
      <w:r w:rsidRPr="004E3255">
        <w:rPr>
          <w:rFonts w:ascii="Arial Narrow" w:eastAsia="Times New Roman" w:hAnsi="Arial Narrow" w:cs="Times New Roman"/>
          <w:sz w:val="24"/>
          <w:szCs w:val="24"/>
        </w:rPr>
        <w:t xml:space="preserve"> a Centre of Excellence dedicated to advancing minimally invasive cardiovascular devices</w:t>
      </w:r>
      <w:r w:rsidR="00544115">
        <w:rPr>
          <w:rFonts w:ascii="Arial Narrow" w:eastAsia="Times New Roman" w:hAnsi="Arial Narrow" w:cs="Times New Roman"/>
          <w:sz w:val="24"/>
          <w:szCs w:val="24"/>
        </w:rPr>
        <w:t>(</w:t>
      </w:r>
      <w:proofErr w:type="spellStart"/>
      <w:r w:rsidR="00EF3FB3">
        <w:fldChar w:fldCharType="begin"/>
      </w:r>
      <w:r w:rsidR="000B69A2">
        <w:instrText>HYPERLINK "https://www.sctimst.ac.in/About%20SCTIMST/Organisation/BioMedical%20Technology%20Wing/Centre%20of%20Excellence%20for%20Minimally%20Invasive%20Cardiovascular%20Devices/"</w:instrText>
      </w:r>
      <w:r w:rsidR="00EF3FB3">
        <w:fldChar w:fldCharType="separate"/>
      </w:r>
      <w:r w:rsidR="00544115">
        <w:rPr>
          <w:rStyle w:val="Hyperlink"/>
          <w:rFonts w:ascii="Arial Narrow" w:eastAsia="Times New Roman" w:hAnsi="Arial Narrow" w:cs="Times New Roman"/>
          <w:sz w:val="24"/>
          <w:szCs w:val="24"/>
        </w:rPr>
        <w:t>CoE</w:t>
      </w:r>
      <w:proofErr w:type="spellEnd"/>
      <w:r w:rsidR="00EF3FB3">
        <w:fldChar w:fldCharType="end"/>
      </w:r>
      <w:r w:rsidR="00544115">
        <w:rPr>
          <w:rFonts w:ascii="Arial Narrow" w:eastAsia="Times New Roman" w:hAnsi="Arial Narrow" w:cs="Times New Roman"/>
          <w:sz w:val="24"/>
          <w:szCs w:val="24"/>
        </w:rPr>
        <w:t>)</w:t>
      </w:r>
      <w:r w:rsidRPr="004E3255">
        <w:rPr>
          <w:rFonts w:ascii="Arial Narrow" w:eastAsia="Times New Roman" w:hAnsi="Arial Narrow" w:cs="Times New Roman"/>
          <w:sz w:val="24"/>
          <w:szCs w:val="24"/>
        </w:rPr>
        <w:t>.</w:t>
      </w:r>
      <w:r w:rsidR="00BA014F" w:rsidRPr="004E3255">
        <w:rPr>
          <w:rFonts w:ascii="Arial Narrow" w:eastAsia="Times New Roman" w:hAnsi="Arial Narrow" w:cs="Times New Roman"/>
          <w:sz w:val="24"/>
          <w:szCs w:val="24"/>
        </w:rPr>
        <w:t xml:space="preserve">The </w:t>
      </w:r>
      <w:proofErr w:type="spellStart"/>
      <w:r w:rsidR="00BA014F" w:rsidRPr="004E3255">
        <w:rPr>
          <w:rFonts w:ascii="Arial Narrow" w:eastAsia="Times New Roman" w:hAnsi="Arial Narrow" w:cs="Times New Roman"/>
          <w:sz w:val="24"/>
          <w:szCs w:val="24"/>
        </w:rPr>
        <w:t>CoE</w:t>
      </w:r>
      <w:proofErr w:type="spellEnd"/>
      <w:r w:rsidR="00BA014F" w:rsidRPr="004E3255">
        <w:rPr>
          <w:rFonts w:ascii="Arial Narrow" w:eastAsia="Times New Roman" w:hAnsi="Arial Narrow" w:cs="Times New Roman"/>
          <w:sz w:val="24"/>
          <w:szCs w:val="24"/>
        </w:rPr>
        <w:t xml:space="preserve"> will focus on the development of devices such as </w:t>
      </w:r>
      <w:proofErr w:type="spellStart"/>
      <w:r w:rsidR="00BA014F" w:rsidRPr="004E3255">
        <w:rPr>
          <w:rFonts w:ascii="Arial Narrow" w:eastAsia="Times New Roman" w:hAnsi="Arial Narrow" w:cs="Times New Roman"/>
          <w:sz w:val="24"/>
          <w:szCs w:val="24"/>
        </w:rPr>
        <w:t>T</w:t>
      </w:r>
      <w:r w:rsidR="00BA014F">
        <w:rPr>
          <w:rFonts w:ascii="Arial Narrow" w:eastAsia="Times New Roman" w:hAnsi="Arial Narrow" w:cs="Times New Roman"/>
          <w:sz w:val="24"/>
          <w:szCs w:val="24"/>
        </w:rPr>
        <w:t>ranscatheter</w:t>
      </w:r>
      <w:r w:rsidR="00BA014F" w:rsidRPr="004E3255">
        <w:rPr>
          <w:rFonts w:ascii="Arial Narrow" w:eastAsia="Times New Roman" w:hAnsi="Arial Narrow" w:cs="Times New Roman"/>
          <w:sz w:val="24"/>
          <w:szCs w:val="24"/>
        </w:rPr>
        <w:t>A</w:t>
      </w:r>
      <w:r w:rsidR="00BA014F">
        <w:rPr>
          <w:rFonts w:ascii="Arial Narrow" w:eastAsia="Times New Roman" w:hAnsi="Arial Narrow" w:cs="Times New Roman"/>
          <w:sz w:val="24"/>
          <w:szCs w:val="24"/>
        </w:rPr>
        <w:t>ortic</w:t>
      </w:r>
      <w:proofErr w:type="spellEnd"/>
      <w:r w:rsidR="00BA014F">
        <w:rPr>
          <w:rFonts w:ascii="Arial Narrow" w:eastAsia="Times New Roman" w:hAnsi="Arial Narrow" w:cs="Times New Roman"/>
          <w:sz w:val="24"/>
          <w:szCs w:val="24"/>
        </w:rPr>
        <w:t xml:space="preserve"> </w:t>
      </w:r>
      <w:r w:rsidR="00BA014F" w:rsidRPr="004E3255">
        <w:rPr>
          <w:rFonts w:ascii="Arial Narrow" w:eastAsia="Times New Roman" w:hAnsi="Arial Narrow" w:cs="Times New Roman"/>
          <w:sz w:val="24"/>
          <w:szCs w:val="24"/>
        </w:rPr>
        <w:t>V</w:t>
      </w:r>
      <w:r w:rsidR="00BA014F">
        <w:rPr>
          <w:rFonts w:ascii="Arial Narrow" w:eastAsia="Times New Roman" w:hAnsi="Arial Narrow" w:cs="Times New Roman"/>
          <w:sz w:val="24"/>
          <w:szCs w:val="24"/>
        </w:rPr>
        <w:t>alve</w:t>
      </w:r>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Abdominal</w:t>
      </w:r>
      <w:r w:rsidR="00BA014F" w:rsidRPr="004E3255">
        <w:rPr>
          <w:rFonts w:ascii="Arial Narrow" w:eastAsia="Times New Roman" w:hAnsi="Arial Narrow" w:cs="Times New Roman"/>
          <w:sz w:val="24"/>
          <w:szCs w:val="24"/>
        </w:rPr>
        <w:t xml:space="preserve"> A</w:t>
      </w:r>
      <w:r w:rsidR="00BA014F">
        <w:rPr>
          <w:rFonts w:ascii="Arial Narrow" w:eastAsia="Times New Roman" w:hAnsi="Arial Narrow" w:cs="Times New Roman"/>
          <w:sz w:val="24"/>
          <w:szCs w:val="24"/>
        </w:rPr>
        <w:t xml:space="preserve">ortic </w:t>
      </w:r>
      <w:r w:rsidR="00BA014F" w:rsidRPr="004E3255">
        <w:rPr>
          <w:rFonts w:ascii="Arial Narrow" w:eastAsia="Times New Roman" w:hAnsi="Arial Narrow" w:cs="Times New Roman"/>
          <w:sz w:val="24"/>
          <w:szCs w:val="24"/>
        </w:rPr>
        <w:t>S</w:t>
      </w:r>
      <w:r w:rsidR="00BA014F">
        <w:rPr>
          <w:rFonts w:ascii="Arial Narrow" w:eastAsia="Times New Roman" w:hAnsi="Arial Narrow" w:cs="Times New Roman"/>
          <w:sz w:val="24"/>
          <w:szCs w:val="24"/>
        </w:rPr>
        <w:t xml:space="preserve">tent </w:t>
      </w:r>
      <w:r w:rsidR="00BA014F" w:rsidRPr="004E3255">
        <w:rPr>
          <w:rFonts w:ascii="Arial Narrow" w:eastAsia="Times New Roman" w:hAnsi="Arial Narrow" w:cs="Times New Roman"/>
          <w:sz w:val="24"/>
          <w:szCs w:val="24"/>
        </w:rPr>
        <w:t>G</w:t>
      </w:r>
      <w:r w:rsidR="00BA014F">
        <w:rPr>
          <w:rFonts w:ascii="Arial Narrow" w:eastAsia="Times New Roman" w:hAnsi="Arial Narrow" w:cs="Times New Roman"/>
          <w:sz w:val="24"/>
          <w:szCs w:val="24"/>
        </w:rPr>
        <w:t>raft</w:t>
      </w:r>
      <w:r w:rsidR="00BA014F" w:rsidRPr="004E3255">
        <w:rPr>
          <w:rFonts w:ascii="Arial Narrow" w:eastAsia="Times New Roman" w:hAnsi="Arial Narrow" w:cs="Times New Roman"/>
          <w:sz w:val="24"/>
          <w:szCs w:val="24"/>
        </w:rPr>
        <w:t>, Clot Retriever</w:t>
      </w:r>
      <w:r w:rsidR="00BA014F">
        <w:rPr>
          <w:rFonts w:ascii="Arial Narrow" w:eastAsia="Times New Roman" w:hAnsi="Arial Narrow" w:cs="Times New Roman"/>
          <w:sz w:val="24"/>
          <w:szCs w:val="24"/>
        </w:rPr>
        <w:t xml:space="preserve"> for stroke treatment</w:t>
      </w:r>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P</w:t>
      </w:r>
      <w:r w:rsidR="00BA014F" w:rsidRPr="004E3255">
        <w:rPr>
          <w:rFonts w:ascii="Arial Narrow" w:eastAsia="Times New Roman" w:hAnsi="Arial Narrow" w:cs="Times New Roman"/>
          <w:sz w:val="24"/>
          <w:szCs w:val="24"/>
        </w:rPr>
        <w:t xml:space="preserve">atent </w:t>
      </w:r>
      <w:proofErr w:type="spellStart"/>
      <w:r w:rsidR="00BA014F" w:rsidRPr="004E3255">
        <w:rPr>
          <w:rFonts w:ascii="Arial Narrow" w:eastAsia="Times New Roman" w:hAnsi="Arial Narrow" w:cs="Times New Roman"/>
          <w:sz w:val="24"/>
          <w:szCs w:val="24"/>
        </w:rPr>
        <w:t>ductus</w:t>
      </w:r>
      <w:proofErr w:type="spellEnd"/>
      <w:r w:rsidR="00BA014F" w:rsidRPr="004E3255">
        <w:rPr>
          <w:rFonts w:ascii="Arial Narrow" w:eastAsia="Times New Roman" w:hAnsi="Arial Narrow" w:cs="Times New Roman"/>
          <w:sz w:val="24"/>
          <w:szCs w:val="24"/>
        </w:rPr>
        <w:t xml:space="preserve"> </w:t>
      </w:r>
      <w:proofErr w:type="spellStart"/>
      <w:r w:rsidR="00BA014F" w:rsidRPr="004E3255">
        <w:rPr>
          <w:rFonts w:ascii="Arial Narrow" w:eastAsia="Times New Roman" w:hAnsi="Arial Narrow" w:cs="Times New Roman"/>
          <w:sz w:val="24"/>
          <w:szCs w:val="24"/>
        </w:rPr>
        <w:t>arteriosus</w:t>
      </w:r>
      <w:proofErr w:type="spellEnd"/>
      <w:r w:rsidR="00BA014F" w:rsidRPr="004E3255">
        <w:rPr>
          <w:rFonts w:ascii="Arial Narrow" w:eastAsia="Times New Roman" w:hAnsi="Arial Narrow" w:cs="Times New Roman"/>
          <w:sz w:val="24"/>
          <w:szCs w:val="24"/>
        </w:rPr>
        <w:t xml:space="preserve"> </w:t>
      </w:r>
      <w:proofErr w:type="spellStart"/>
      <w:r w:rsidR="00BA014F" w:rsidRPr="004E3255">
        <w:rPr>
          <w:rFonts w:ascii="Arial Narrow" w:eastAsia="Times New Roman" w:hAnsi="Arial Narrow" w:cs="Times New Roman"/>
          <w:sz w:val="24"/>
          <w:szCs w:val="24"/>
        </w:rPr>
        <w:t>occluder</w:t>
      </w:r>
      <w:proofErr w:type="spellEnd"/>
      <w:r w:rsidR="00BA014F" w:rsidRPr="004E3255">
        <w:rPr>
          <w:rFonts w:ascii="Arial Narrow" w:eastAsia="Times New Roman" w:hAnsi="Arial Narrow" w:cs="Times New Roman"/>
          <w:sz w:val="24"/>
          <w:szCs w:val="24"/>
        </w:rPr>
        <w:t xml:space="preserve">, </w:t>
      </w:r>
      <w:r w:rsidR="00BA014F">
        <w:rPr>
          <w:rFonts w:ascii="Arial Narrow" w:eastAsia="Times New Roman" w:hAnsi="Arial Narrow" w:cs="Times New Roman"/>
          <w:sz w:val="24"/>
          <w:szCs w:val="24"/>
        </w:rPr>
        <w:t>peripheral</w:t>
      </w:r>
      <w:r w:rsidR="00BA014F" w:rsidRPr="004E3255">
        <w:rPr>
          <w:rFonts w:ascii="Arial Narrow" w:eastAsia="Times New Roman" w:hAnsi="Arial Narrow" w:cs="Times New Roman"/>
          <w:sz w:val="24"/>
          <w:szCs w:val="24"/>
        </w:rPr>
        <w:t xml:space="preserve"> stent</w:t>
      </w:r>
      <w:r w:rsidR="00BA014F">
        <w:rPr>
          <w:rFonts w:ascii="Arial Narrow" w:eastAsia="Times New Roman" w:hAnsi="Arial Narrow" w:cs="Times New Roman"/>
          <w:sz w:val="24"/>
          <w:szCs w:val="24"/>
        </w:rPr>
        <w:t>s</w:t>
      </w:r>
      <w:r w:rsidR="00BA014F" w:rsidRPr="004E3255">
        <w:rPr>
          <w:rFonts w:ascii="Arial Narrow" w:eastAsia="Times New Roman" w:hAnsi="Arial Narrow" w:cs="Times New Roman"/>
          <w:sz w:val="24"/>
          <w:szCs w:val="24"/>
        </w:rPr>
        <w:t xml:space="preserve"> etc., which will be </w:t>
      </w:r>
      <w:r w:rsidR="00BA014F">
        <w:rPr>
          <w:rFonts w:ascii="Arial Narrow" w:eastAsia="Times New Roman" w:hAnsi="Arial Narrow" w:cs="Times New Roman"/>
          <w:sz w:val="24"/>
          <w:szCs w:val="24"/>
        </w:rPr>
        <w:t>made ready for</w:t>
      </w:r>
      <w:r w:rsidR="00BA014F" w:rsidRPr="004E3255">
        <w:rPr>
          <w:rFonts w:ascii="Arial Narrow" w:eastAsia="Times New Roman" w:hAnsi="Arial Narrow" w:cs="Times New Roman"/>
          <w:sz w:val="24"/>
          <w:szCs w:val="24"/>
        </w:rPr>
        <w:t xml:space="preserve"> early technology transfer.</w:t>
      </w:r>
    </w:p>
    <w:p w:rsidR="00D74ABC" w:rsidRPr="00D74ABC" w:rsidRDefault="00437769" w:rsidP="00D74ABC">
      <w:pPr>
        <w:spacing w:before="100" w:beforeAutospacing="1" w:after="100" w:afterAutospacing="1"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Minimally invasive </w:t>
      </w:r>
      <w:r w:rsidRPr="00D74ABC">
        <w:rPr>
          <w:rFonts w:ascii="Arial Narrow" w:eastAsia="Times New Roman" w:hAnsi="Arial Narrow" w:cs="Times New Roman"/>
          <w:sz w:val="24"/>
          <w:szCs w:val="24"/>
        </w:rPr>
        <w:t xml:space="preserve">therapy can be offered to </w:t>
      </w:r>
      <w:proofErr w:type="gramStart"/>
      <w:r w:rsidRPr="00D74ABC">
        <w:rPr>
          <w:rFonts w:ascii="Arial Narrow" w:eastAsia="Times New Roman" w:hAnsi="Arial Narrow" w:cs="Times New Roman"/>
          <w:sz w:val="24"/>
          <w:szCs w:val="24"/>
        </w:rPr>
        <w:t>patients</w:t>
      </w:r>
      <w:proofErr w:type="gramEnd"/>
      <w:r w:rsidRPr="00D74ABC">
        <w:rPr>
          <w:rFonts w:ascii="Arial Narrow" w:eastAsia="Times New Roman" w:hAnsi="Arial Narrow" w:cs="Times New Roman"/>
          <w:sz w:val="24"/>
          <w:szCs w:val="24"/>
        </w:rPr>
        <w:t xml:space="preserve"> </w:t>
      </w:r>
      <w:proofErr w:type="spellStart"/>
      <w:r w:rsidRPr="00D74ABC">
        <w:rPr>
          <w:rFonts w:ascii="Arial Narrow" w:eastAsia="Times New Roman" w:hAnsi="Arial Narrow" w:cs="Times New Roman"/>
          <w:sz w:val="24"/>
          <w:szCs w:val="24"/>
        </w:rPr>
        <w:t>withvery</w:t>
      </w:r>
      <w:proofErr w:type="spellEnd"/>
      <w:r w:rsidRPr="00D74ABC">
        <w:rPr>
          <w:rFonts w:ascii="Arial Narrow" w:eastAsia="Times New Roman" w:hAnsi="Arial Narrow" w:cs="Times New Roman"/>
          <w:sz w:val="24"/>
          <w:szCs w:val="24"/>
        </w:rPr>
        <w:t xml:space="preserve"> high surgical risk and give a fresh lease of life to these otherwise inoperable patients.</w:t>
      </w:r>
      <w:r>
        <w:rPr>
          <w:rFonts w:ascii="Arial Narrow" w:eastAsia="Times New Roman" w:hAnsi="Arial Narrow" w:cs="Times New Roman"/>
          <w:sz w:val="24"/>
          <w:szCs w:val="24"/>
        </w:rPr>
        <w:t xml:space="preserve"> It has</w:t>
      </w:r>
      <w:r w:rsidRPr="00D74ABC">
        <w:rPr>
          <w:rFonts w:ascii="Arial Narrow" w:eastAsia="Times New Roman" w:hAnsi="Arial Narrow" w:cs="Times New Roman"/>
          <w:sz w:val="24"/>
          <w:szCs w:val="24"/>
        </w:rPr>
        <w:t xml:space="preserve"> less</w:t>
      </w:r>
      <w:r>
        <w:rPr>
          <w:rFonts w:ascii="Arial Narrow" w:eastAsia="Times New Roman" w:hAnsi="Arial Narrow" w:cs="Times New Roman"/>
          <w:sz w:val="24"/>
          <w:szCs w:val="24"/>
        </w:rPr>
        <w:t>er</w:t>
      </w:r>
      <w:r w:rsidRPr="00D74ABC">
        <w:rPr>
          <w:rFonts w:ascii="Arial Narrow" w:eastAsia="Times New Roman" w:hAnsi="Arial Narrow" w:cs="Times New Roman"/>
          <w:sz w:val="24"/>
          <w:szCs w:val="24"/>
        </w:rPr>
        <w:t xml:space="preserve"> morbidity</w:t>
      </w:r>
      <w:r>
        <w:rPr>
          <w:rFonts w:ascii="Arial Narrow" w:eastAsia="Times New Roman" w:hAnsi="Arial Narrow" w:cs="Times New Roman"/>
          <w:sz w:val="24"/>
          <w:szCs w:val="24"/>
        </w:rPr>
        <w:t>, risk of infection,</w:t>
      </w:r>
      <w:r w:rsidRPr="00D74ABC">
        <w:rPr>
          <w:rFonts w:ascii="Arial Narrow" w:eastAsia="Times New Roman" w:hAnsi="Arial Narrow" w:cs="Times New Roman"/>
          <w:sz w:val="24"/>
          <w:szCs w:val="24"/>
        </w:rPr>
        <w:t xml:space="preserve"> and </w:t>
      </w:r>
      <w:r>
        <w:rPr>
          <w:rFonts w:ascii="Arial Narrow" w:eastAsia="Times New Roman" w:hAnsi="Arial Narrow" w:cs="Times New Roman"/>
          <w:sz w:val="24"/>
          <w:szCs w:val="24"/>
        </w:rPr>
        <w:t xml:space="preserve">allows </w:t>
      </w:r>
      <w:r w:rsidRPr="00D74ABC">
        <w:rPr>
          <w:rFonts w:ascii="Arial Narrow" w:eastAsia="Times New Roman" w:hAnsi="Arial Narrow" w:cs="Times New Roman"/>
          <w:sz w:val="24"/>
          <w:szCs w:val="24"/>
        </w:rPr>
        <w:t>quick</w:t>
      </w:r>
      <w:r>
        <w:rPr>
          <w:rFonts w:ascii="Arial Narrow" w:eastAsia="Times New Roman" w:hAnsi="Arial Narrow" w:cs="Times New Roman"/>
          <w:sz w:val="24"/>
          <w:szCs w:val="24"/>
        </w:rPr>
        <w:t>er</w:t>
      </w:r>
      <w:r w:rsidRPr="00D74ABC">
        <w:rPr>
          <w:rFonts w:ascii="Arial Narrow" w:eastAsia="Times New Roman" w:hAnsi="Arial Narrow" w:cs="Times New Roman"/>
          <w:sz w:val="24"/>
          <w:szCs w:val="24"/>
        </w:rPr>
        <w:t xml:space="preserve"> discharge from the hospital. Long </w:t>
      </w:r>
      <w:proofErr w:type="spellStart"/>
      <w:r w:rsidRPr="00D74ABC">
        <w:rPr>
          <w:rFonts w:ascii="Arial Narrow" w:eastAsia="Times New Roman" w:hAnsi="Arial Narrow" w:cs="Times New Roman"/>
          <w:sz w:val="24"/>
          <w:szCs w:val="24"/>
        </w:rPr>
        <w:t>termoutcome</w:t>
      </w:r>
      <w:proofErr w:type="spellEnd"/>
      <w:r w:rsidRPr="00D74ABC">
        <w:rPr>
          <w:rFonts w:ascii="Arial Narrow" w:eastAsia="Times New Roman" w:hAnsi="Arial Narrow" w:cs="Times New Roman"/>
          <w:sz w:val="24"/>
          <w:szCs w:val="24"/>
        </w:rPr>
        <w:t xml:space="preserve"> of these devices is similar or better</w:t>
      </w:r>
      <w:r>
        <w:rPr>
          <w:rFonts w:ascii="Arial Narrow" w:eastAsia="Times New Roman" w:hAnsi="Arial Narrow" w:cs="Times New Roman"/>
          <w:sz w:val="24"/>
          <w:szCs w:val="24"/>
        </w:rPr>
        <w:t xml:space="preserve"> when</w:t>
      </w:r>
      <w:r w:rsidRPr="00D74ABC">
        <w:rPr>
          <w:rFonts w:ascii="Arial Narrow" w:eastAsia="Times New Roman" w:hAnsi="Arial Narrow" w:cs="Times New Roman"/>
          <w:sz w:val="24"/>
          <w:szCs w:val="24"/>
        </w:rPr>
        <w:t xml:space="preserve"> compared to open heart </w:t>
      </w:r>
      <w:proofErr w:type="spellStart"/>
      <w:r w:rsidRPr="00D74ABC">
        <w:rPr>
          <w:rFonts w:ascii="Arial Narrow" w:eastAsia="Times New Roman" w:hAnsi="Arial Narrow" w:cs="Times New Roman"/>
          <w:sz w:val="24"/>
          <w:szCs w:val="24"/>
        </w:rPr>
        <w:t>surgery</w:t>
      </w:r>
      <w:r>
        <w:rPr>
          <w:rFonts w:ascii="Arial Narrow" w:eastAsia="Times New Roman" w:hAnsi="Arial Narrow" w:cs="Times New Roman"/>
          <w:sz w:val="24"/>
          <w:szCs w:val="24"/>
        </w:rPr>
        <w:t>.The</w:t>
      </w:r>
      <w:proofErr w:type="spellEnd"/>
      <w:r>
        <w:rPr>
          <w:rFonts w:ascii="Arial Narrow" w:eastAsia="Times New Roman" w:hAnsi="Arial Narrow" w:cs="Times New Roman"/>
          <w:sz w:val="24"/>
          <w:szCs w:val="24"/>
        </w:rPr>
        <w:t xml:space="preserve"> other advantages are lesser </w:t>
      </w:r>
      <w:r w:rsidR="00D74ABC" w:rsidRPr="00D74ABC">
        <w:rPr>
          <w:rFonts w:ascii="Arial Narrow" w:eastAsia="Times New Roman" w:hAnsi="Arial Narrow" w:cs="Times New Roman"/>
          <w:sz w:val="24"/>
          <w:szCs w:val="24"/>
        </w:rPr>
        <w:t xml:space="preserve">requirement of </w:t>
      </w:r>
      <w:proofErr w:type="spellStart"/>
      <w:r w:rsidR="00D74ABC" w:rsidRPr="00D74ABC">
        <w:rPr>
          <w:rFonts w:ascii="Arial Narrow" w:eastAsia="Times New Roman" w:hAnsi="Arial Narrow" w:cs="Times New Roman"/>
          <w:sz w:val="24"/>
          <w:szCs w:val="24"/>
        </w:rPr>
        <w:t>infrastructureand</w:t>
      </w:r>
      <w:proofErr w:type="spellEnd"/>
      <w:r w:rsidR="00D74ABC" w:rsidRPr="00D74ABC">
        <w:rPr>
          <w:rFonts w:ascii="Arial Narrow" w:eastAsia="Times New Roman" w:hAnsi="Arial Narrow" w:cs="Times New Roman"/>
          <w:sz w:val="24"/>
          <w:szCs w:val="24"/>
        </w:rPr>
        <w:t xml:space="preserve"> quick patient turnover </w:t>
      </w:r>
      <w:proofErr w:type="spellStart"/>
      <w:r w:rsidR="00D74ABC" w:rsidRPr="00D74ABC">
        <w:rPr>
          <w:rFonts w:ascii="Arial Narrow" w:eastAsia="Times New Roman" w:hAnsi="Arial Narrow" w:cs="Times New Roman"/>
          <w:sz w:val="24"/>
          <w:szCs w:val="24"/>
        </w:rPr>
        <w:t>time.</w:t>
      </w:r>
      <w:r w:rsidR="007C5A60" w:rsidRPr="00D74ABC">
        <w:rPr>
          <w:rFonts w:ascii="Arial Narrow" w:eastAsia="Times New Roman" w:hAnsi="Arial Narrow" w:cs="Times New Roman"/>
          <w:sz w:val="24"/>
          <w:szCs w:val="24"/>
        </w:rPr>
        <w:t>Currently</w:t>
      </w:r>
      <w:proofErr w:type="spellEnd"/>
      <w:r w:rsidR="007C5A60" w:rsidRPr="00D74ABC">
        <w:rPr>
          <w:rFonts w:ascii="Arial Narrow" w:eastAsia="Times New Roman" w:hAnsi="Arial Narrow" w:cs="Times New Roman"/>
          <w:sz w:val="24"/>
          <w:szCs w:val="24"/>
        </w:rPr>
        <w:t xml:space="preserve"> the limiting factor for percutaneous therapy is the high cost. Most of the</w:t>
      </w:r>
      <w:r>
        <w:rPr>
          <w:rFonts w:ascii="Arial Narrow" w:eastAsia="Times New Roman" w:hAnsi="Arial Narrow" w:cs="Times New Roman"/>
          <w:sz w:val="24"/>
          <w:szCs w:val="24"/>
        </w:rPr>
        <w:t xml:space="preserve">se </w:t>
      </w:r>
      <w:r w:rsidR="007C5A60" w:rsidRPr="00D74ABC">
        <w:rPr>
          <w:rFonts w:ascii="Arial Narrow" w:eastAsia="Times New Roman" w:hAnsi="Arial Narrow" w:cs="Times New Roman"/>
          <w:sz w:val="24"/>
          <w:szCs w:val="24"/>
        </w:rPr>
        <w:t xml:space="preserve">devices are </w:t>
      </w:r>
      <w:r>
        <w:rPr>
          <w:rFonts w:ascii="Arial Narrow" w:eastAsia="Times New Roman" w:hAnsi="Arial Narrow" w:cs="Times New Roman"/>
          <w:sz w:val="24"/>
          <w:szCs w:val="24"/>
        </w:rPr>
        <w:t>import</w:t>
      </w:r>
      <w:r w:rsidR="007C5A60" w:rsidRPr="00D74ABC">
        <w:rPr>
          <w:rFonts w:ascii="Arial Narrow" w:eastAsia="Times New Roman" w:hAnsi="Arial Narrow" w:cs="Times New Roman"/>
          <w:sz w:val="24"/>
          <w:szCs w:val="24"/>
        </w:rPr>
        <w:t xml:space="preserve">ed </w:t>
      </w:r>
      <w:r w:rsidRPr="00D74ABC">
        <w:rPr>
          <w:rFonts w:ascii="Arial Narrow" w:eastAsia="Times New Roman" w:hAnsi="Arial Narrow" w:cs="Times New Roman"/>
          <w:sz w:val="24"/>
          <w:szCs w:val="24"/>
        </w:rPr>
        <w:t>in</w:t>
      </w:r>
      <w:r>
        <w:rPr>
          <w:rFonts w:ascii="Arial Narrow" w:eastAsia="Times New Roman" w:hAnsi="Arial Narrow" w:cs="Times New Roman"/>
          <w:sz w:val="24"/>
          <w:szCs w:val="24"/>
        </w:rPr>
        <w:t>to</w:t>
      </w:r>
      <w:r w:rsidR="007C5A60" w:rsidRPr="00D74ABC">
        <w:rPr>
          <w:rFonts w:ascii="Arial Narrow" w:eastAsia="Times New Roman" w:hAnsi="Arial Narrow" w:cs="Times New Roman"/>
          <w:sz w:val="24"/>
          <w:szCs w:val="24"/>
        </w:rPr>
        <w:t xml:space="preserve"> the country, except </w:t>
      </w:r>
      <w:r w:rsidR="007C5A60">
        <w:rPr>
          <w:rFonts w:ascii="Arial Narrow" w:eastAsia="Times New Roman" w:hAnsi="Arial Narrow" w:cs="Times New Roman"/>
          <w:sz w:val="24"/>
          <w:szCs w:val="24"/>
        </w:rPr>
        <w:t xml:space="preserve">for some </w:t>
      </w:r>
      <w:r w:rsidR="007C5A60" w:rsidRPr="00D74ABC">
        <w:rPr>
          <w:rFonts w:ascii="Arial Narrow" w:eastAsia="Times New Roman" w:hAnsi="Arial Narrow" w:cs="Times New Roman"/>
          <w:sz w:val="24"/>
          <w:szCs w:val="24"/>
        </w:rPr>
        <w:t xml:space="preserve">select </w:t>
      </w:r>
      <w:proofErr w:type="spellStart"/>
      <w:r w:rsidR="007C5A60" w:rsidRPr="00D74ABC">
        <w:rPr>
          <w:rFonts w:ascii="Arial Narrow" w:eastAsia="Times New Roman" w:hAnsi="Arial Narrow" w:cs="Times New Roman"/>
          <w:sz w:val="24"/>
          <w:szCs w:val="24"/>
        </w:rPr>
        <w:t>interventionaldevices.</w:t>
      </w:r>
      <w:r w:rsidR="00CA019C" w:rsidRPr="00D74ABC">
        <w:rPr>
          <w:rFonts w:ascii="Arial Narrow" w:eastAsia="Times New Roman" w:hAnsi="Arial Narrow" w:cs="Times New Roman"/>
          <w:sz w:val="24"/>
          <w:szCs w:val="24"/>
        </w:rPr>
        <w:t>The</w:t>
      </w:r>
      <w:proofErr w:type="spellEnd"/>
      <w:r w:rsidR="00CA019C" w:rsidRPr="00D74ABC">
        <w:rPr>
          <w:rFonts w:ascii="Arial Narrow" w:eastAsia="Times New Roman" w:hAnsi="Arial Narrow" w:cs="Times New Roman"/>
          <w:sz w:val="24"/>
          <w:szCs w:val="24"/>
        </w:rPr>
        <w:t xml:space="preserve"> durability</w:t>
      </w:r>
      <w:r w:rsidR="00D74ABC" w:rsidRPr="00D74ABC">
        <w:rPr>
          <w:rFonts w:ascii="Arial Narrow" w:eastAsia="Times New Roman" w:hAnsi="Arial Narrow" w:cs="Times New Roman"/>
          <w:sz w:val="24"/>
          <w:szCs w:val="24"/>
        </w:rPr>
        <w:t xml:space="preserve"> of these devices </w:t>
      </w:r>
      <w:r w:rsidR="00CA019C" w:rsidRPr="00D74ABC">
        <w:rPr>
          <w:rFonts w:ascii="Arial Narrow" w:eastAsia="Times New Roman" w:hAnsi="Arial Narrow" w:cs="Times New Roman"/>
          <w:sz w:val="24"/>
          <w:szCs w:val="24"/>
        </w:rPr>
        <w:t>is</w:t>
      </w:r>
      <w:r w:rsidR="00D74ABC" w:rsidRPr="00D74ABC">
        <w:rPr>
          <w:rFonts w:ascii="Arial Narrow" w:eastAsia="Times New Roman" w:hAnsi="Arial Narrow" w:cs="Times New Roman"/>
          <w:sz w:val="24"/>
          <w:szCs w:val="24"/>
        </w:rPr>
        <w:t xml:space="preserve"> improving with continued </w:t>
      </w:r>
      <w:proofErr w:type="spellStart"/>
      <w:r w:rsidR="00D74ABC" w:rsidRPr="00D74ABC">
        <w:rPr>
          <w:rFonts w:ascii="Arial Narrow" w:eastAsia="Times New Roman" w:hAnsi="Arial Narrow" w:cs="Times New Roman"/>
          <w:sz w:val="24"/>
          <w:szCs w:val="24"/>
        </w:rPr>
        <w:t>researchand</w:t>
      </w:r>
      <w:proofErr w:type="spellEnd"/>
      <w:r w:rsidR="00D74ABC" w:rsidRPr="00D74ABC">
        <w:rPr>
          <w:rFonts w:ascii="Arial Narrow" w:eastAsia="Times New Roman" w:hAnsi="Arial Narrow" w:cs="Times New Roman"/>
          <w:sz w:val="24"/>
          <w:szCs w:val="24"/>
        </w:rPr>
        <w:t xml:space="preserve"> development and are </w:t>
      </w:r>
      <w:r w:rsidR="00CA019C" w:rsidRPr="00D74ABC">
        <w:rPr>
          <w:rFonts w:ascii="Arial Narrow" w:eastAsia="Times New Roman" w:hAnsi="Arial Narrow" w:cs="Times New Roman"/>
          <w:sz w:val="24"/>
          <w:szCs w:val="24"/>
        </w:rPr>
        <w:t>comparable to</w:t>
      </w:r>
      <w:r w:rsidR="00D74ABC" w:rsidRPr="00D74ABC">
        <w:rPr>
          <w:rFonts w:ascii="Arial Narrow" w:eastAsia="Times New Roman" w:hAnsi="Arial Narrow" w:cs="Times New Roman"/>
          <w:sz w:val="24"/>
          <w:szCs w:val="24"/>
        </w:rPr>
        <w:t xml:space="preserve"> or better than currently available </w:t>
      </w:r>
      <w:r w:rsidR="0009624D">
        <w:rPr>
          <w:rFonts w:ascii="Arial Narrow" w:eastAsia="Times New Roman" w:hAnsi="Arial Narrow" w:cs="Times New Roman"/>
          <w:sz w:val="24"/>
          <w:szCs w:val="24"/>
        </w:rPr>
        <w:t xml:space="preserve">surgical </w:t>
      </w:r>
      <w:r w:rsidR="00D74ABC" w:rsidRPr="00D74ABC">
        <w:rPr>
          <w:rFonts w:ascii="Arial Narrow" w:eastAsia="Times New Roman" w:hAnsi="Arial Narrow" w:cs="Times New Roman"/>
          <w:sz w:val="24"/>
          <w:szCs w:val="24"/>
        </w:rPr>
        <w:t>techniques.</w:t>
      </w:r>
    </w:p>
    <w:p w:rsidR="004E3255" w:rsidRPr="004E3255" w:rsidRDefault="00D74ABC" w:rsidP="00D74ABC">
      <w:pPr>
        <w:spacing w:before="100" w:beforeAutospacing="1" w:after="100" w:afterAutospacing="1" w:line="360" w:lineRule="auto"/>
        <w:jc w:val="both"/>
        <w:rPr>
          <w:rFonts w:ascii="Arial Narrow" w:eastAsia="Times New Roman" w:hAnsi="Arial Narrow" w:cs="Times New Roman"/>
          <w:sz w:val="24"/>
          <w:szCs w:val="24"/>
        </w:rPr>
      </w:pPr>
      <w:r w:rsidRPr="00D74ABC">
        <w:rPr>
          <w:rFonts w:ascii="Arial Narrow" w:eastAsia="Times New Roman" w:hAnsi="Arial Narrow" w:cs="Times New Roman"/>
          <w:sz w:val="24"/>
          <w:szCs w:val="24"/>
        </w:rPr>
        <w:lastRenderedPageBreak/>
        <w:t xml:space="preserve">With societal changes and the fast life of current </w:t>
      </w:r>
      <w:proofErr w:type="spellStart"/>
      <w:r w:rsidRPr="00D74ABC">
        <w:rPr>
          <w:rFonts w:ascii="Arial Narrow" w:eastAsia="Times New Roman" w:hAnsi="Arial Narrow" w:cs="Times New Roman"/>
          <w:sz w:val="24"/>
          <w:szCs w:val="24"/>
        </w:rPr>
        <w:t>andupcoming</w:t>
      </w:r>
      <w:proofErr w:type="spellEnd"/>
      <w:r w:rsidRPr="00D74ABC">
        <w:rPr>
          <w:rFonts w:ascii="Arial Narrow" w:eastAsia="Times New Roman" w:hAnsi="Arial Narrow" w:cs="Times New Roman"/>
          <w:sz w:val="24"/>
          <w:szCs w:val="24"/>
        </w:rPr>
        <w:t xml:space="preserve"> generations, with less time to rest, cure and care, percutaneous therapy </w:t>
      </w:r>
      <w:r w:rsidR="00BA014F">
        <w:rPr>
          <w:rFonts w:ascii="Arial Narrow" w:eastAsia="Times New Roman" w:hAnsi="Arial Narrow" w:cs="Times New Roman"/>
          <w:sz w:val="24"/>
          <w:szCs w:val="24"/>
        </w:rPr>
        <w:t xml:space="preserve">would </w:t>
      </w:r>
      <w:r w:rsidR="00437769">
        <w:rPr>
          <w:rFonts w:ascii="Arial Narrow" w:eastAsia="Times New Roman" w:hAnsi="Arial Narrow" w:cs="Times New Roman"/>
          <w:sz w:val="24"/>
          <w:szCs w:val="24"/>
        </w:rPr>
        <w:t>be</w:t>
      </w:r>
      <w:r w:rsidR="00BA014F">
        <w:rPr>
          <w:rFonts w:ascii="Arial Narrow" w:eastAsia="Times New Roman" w:hAnsi="Arial Narrow" w:cs="Times New Roman"/>
          <w:sz w:val="24"/>
          <w:szCs w:val="24"/>
        </w:rPr>
        <w:t xml:space="preserve"> more</w:t>
      </w:r>
      <w:r w:rsidR="00437769">
        <w:rPr>
          <w:rFonts w:ascii="Arial Narrow" w:eastAsia="Times New Roman" w:hAnsi="Arial Narrow" w:cs="Times New Roman"/>
          <w:sz w:val="24"/>
          <w:szCs w:val="24"/>
        </w:rPr>
        <w:t xml:space="preserve"> preferred by patients</w:t>
      </w:r>
      <w:r w:rsidRPr="00D74ABC">
        <w:rPr>
          <w:rFonts w:ascii="Arial Narrow" w:eastAsia="Times New Roman" w:hAnsi="Arial Narrow" w:cs="Times New Roman"/>
          <w:sz w:val="24"/>
          <w:szCs w:val="24"/>
        </w:rPr>
        <w:t>. Right now</w:t>
      </w:r>
      <w:r w:rsidR="00CA019C">
        <w:rPr>
          <w:rFonts w:ascii="Arial Narrow" w:eastAsia="Times New Roman" w:hAnsi="Arial Narrow" w:cs="Times New Roman"/>
          <w:sz w:val="24"/>
          <w:szCs w:val="24"/>
        </w:rPr>
        <w:t>,</w:t>
      </w:r>
      <w:r w:rsidRPr="00D74ABC">
        <w:rPr>
          <w:rFonts w:ascii="Arial Narrow" w:eastAsia="Times New Roman" w:hAnsi="Arial Narrow" w:cs="Times New Roman"/>
          <w:sz w:val="24"/>
          <w:szCs w:val="24"/>
        </w:rPr>
        <w:t xml:space="preserve"> India is the </w:t>
      </w:r>
      <w:proofErr w:type="spellStart"/>
      <w:r w:rsidRPr="00D74ABC">
        <w:rPr>
          <w:rFonts w:ascii="Arial Narrow" w:eastAsia="Times New Roman" w:hAnsi="Arial Narrow" w:cs="Times New Roman"/>
          <w:sz w:val="24"/>
          <w:szCs w:val="24"/>
        </w:rPr>
        <w:t>majorsupplier</w:t>
      </w:r>
      <w:proofErr w:type="spellEnd"/>
      <w:r w:rsidRPr="00D74ABC">
        <w:rPr>
          <w:rFonts w:ascii="Arial Narrow" w:eastAsia="Times New Roman" w:hAnsi="Arial Narrow" w:cs="Times New Roman"/>
          <w:sz w:val="24"/>
          <w:szCs w:val="24"/>
        </w:rPr>
        <w:t xml:space="preserve"> of medical personnel and pharmaceuticals and in the next two decades </w:t>
      </w:r>
      <w:r w:rsidR="007C5A60">
        <w:rPr>
          <w:rFonts w:ascii="Arial Narrow" w:eastAsia="Times New Roman" w:hAnsi="Arial Narrow" w:cs="Times New Roman"/>
          <w:sz w:val="24"/>
          <w:szCs w:val="24"/>
        </w:rPr>
        <w:t>it</w:t>
      </w:r>
      <w:r w:rsidRPr="00D74ABC">
        <w:rPr>
          <w:rFonts w:ascii="Arial Narrow" w:eastAsia="Times New Roman" w:hAnsi="Arial Narrow" w:cs="Times New Roman"/>
          <w:sz w:val="24"/>
          <w:szCs w:val="24"/>
        </w:rPr>
        <w:t xml:space="preserve"> could </w:t>
      </w:r>
      <w:proofErr w:type="spellStart"/>
      <w:proofErr w:type="gramStart"/>
      <w:r w:rsidRPr="00D74ABC">
        <w:rPr>
          <w:rFonts w:ascii="Arial Narrow" w:eastAsia="Times New Roman" w:hAnsi="Arial Narrow" w:cs="Times New Roman"/>
          <w:sz w:val="24"/>
          <w:szCs w:val="24"/>
        </w:rPr>
        <w:t>bethe</w:t>
      </w:r>
      <w:proofErr w:type="spellEnd"/>
      <w:proofErr w:type="gramEnd"/>
      <w:r w:rsidRPr="00D74ABC">
        <w:rPr>
          <w:rFonts w:ascii="Arial Narrow" w:eastAsia="Times New Roman" w:hAnsi="Arial Narrow" w:cs="Times New Roman"/>
          <w:sz w:val="24"/>
          <w:szCs w:val="24"/>
        </w:rPr>
        <w:t xml:space="preserve"> top medical device supplier. With </w:t>
      </w:r>
      <w:r w:rsidR="00437769">
        <w:rPr>
          <w:rFonts w:ascii="Arial Narrow" w:eastAsia="Times New Roman" w:hAnsi="Arial Narrow" w:cs="Times New Roman"/>
          <w:sz w:val="24"/>
          <w:szCs w:val="24"/>
        </w:rPr>
        <w:t xml:space="preserve">research towards </w:t>
      </w:r>
      <w:r w:rsidRPr="00D74ABC">
        <w:rPr>
          <w:rFonts w:ascii="Arial Narrow" w:eastAsia="Times New Roman" w:hAnsi="Arial Narrow" w:cs="Times New Roman"/>
          <w:sz w:val="24"/>
          <w:szCs w:val="24"/>
        </w:rPr>
        <w:t>improved anticoagulation status</w:t>
      </w:r>
      <w:r w:rsidR="00CA019C">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safety and performance of </w:t>
      </w:r>
      <w:r w:rsidRPr="00D74ABC">
        <w:rPr>
          <w:rFonts w:ascii="Arial Narrow" w:eastAsia="Times New Roman" w:hAnsi="Arial Narrow" w:cs="Times New Roman"/>
          <w:sz w:val="24"/>
          <w:szCs w:val="24"/>
        </w:rPr>
        <w:t>minimally invasive</w:t>
      </w:r>
      <w:r>
        <w:rPr>
          <w:rFonts w:ascii="Arial Narrow" w:eastAsia="Times New Roman" w:hAnsi="Arial Narrow" w:cs="Times New Roman"/>
          <w:sz w:val="24"/>
          <w:szCs w:val="24"/>
        </w:rPr>
        <w:t xml:space="preserve"> devices, these </w:t>
      </w:r>
      <w:r w:rsidR="00CA019C">
        <w:rPr>
          <w:rFonts w:ascii="Arial Narrow" w:eastAsia="Times New Roman" w:hAnsi="Arial Narrow" w:cs="Times New Roman"/>
          <w:sz w:val="24"/>
          <w:szCs w:val="24"/>
        </w:rPr>
        <w:t xml:space="preserve">devices </w:t>
      </w:r>
      <w:r>
        <w:rPr>
          <w:rFonts w:ascii="Arial Narrow" w:eastAsia="Times New Roman" w:hAnsi="Arial Narrow" w:cs="Times New Roman"/>
          <w:sz w:val="24"/>
          <w:szCs w:val="24"/>
        </w:rPr>
        <w:t xml:space="preserve">could </w:t>
      </w:r>
      <w:r w:rsidR="00CA019C">
        <w:rPr>
          <w:rFonts w:ascii="Arial Narrow" w:eastAsia="Times New Roman" w:hAnsi="Arial Narrow" w:cs="Times New Roman"/>
          <w:sz w:val="24"/>
          <w:szCs w:val="24"/>
        </w:rPr>
        <w:t>improve treatment outcomes just as coronary stents have revolutionized heart care.</w:t>
      </w:r>
    </w:p>
    <w:p w:rsidR="00337A2E" w:rsidRDefault="004E3255" w:rsidP="004E3255">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Th</w:t>
      </w:r>
      <w:r w:rsidR="00437769">
        <w:rPr>
          <w:rFonts w:ascii="Arial Narrow" w:eastAsia="Times New Roman" w:hAnsi="Arial Narrow" w:cs="Times New Roman"/>
          <w:sz w:val="24"/>
          <w:szCs w:val="24"/>
        </w:rPr>
        <w:t>is</w:t>
      </w:r>
      <w:r w:rsidRPr="004E3255">
        <w:rPr>
          <w:rFonts w:ascii="Arial Narrow" w:eastAsia="Times New Roman" w:hAnsi="Arial Narrow" w:cs="Times New Roman"/>
          <w:sz w:val="24"/>
          <w:szCs w:val="24"/>
        </w:rPr>
        <w:t xml:space="preserve"> Centre of Excellence </w:t>
      </w:r>
      <w:r w:rsidR="00544115">
        <w:rPr>
          <w:rFonts w:ascii="Arial Narrow" w:eastAsia="Times New Roman" w:hAnsi="Arial Narrow" w:cs="Times New Roman"/>
          <w:sz w:val="24"/>
          <w:szCs w:val="24"/>
        </w:rPr>
        <w:t xml:space="preserve">is </w:t>
      </w:r>
      <w:r w:rsidRPr="004E3255">
        <w:rPr>
          <w:rFonts w:ascii="Arial Narrow" w:eastAsia="Times New Roman" w:hAnsi="Arial Narrow" w:cs="Times New Roman"/>
          <w:sz w:val="24"/>
          <w:szCs w:val="24"/>
        </w:rPr>
        <w:t xml:space="preserve">funded by the Department of Biotechnology, Government of India, and is housed within the Department of Medical Devices Engineering, as part of the Division of Artificial Internal Organs at the Biomedical Technology Wing of </w:t>
      </w:r>
      <w:proofErr w:type="spellStart"/>
      <w:r w:rsidRPr="004E3255">
        <w:rPr>
          <w:rFonts w:ascii="Arial Narrow" w:eastAsia="Times New Roman" w:hAnsi="Arial Narrow" w:cs="Times New Roman"/>
          <w:sz w:val="24"/>
          <w:szCs w:val="24"/>
        </w:rPr>
        <w:t>SCTIMST.</w:t>
      </w:r>
      <w:r w:rsidR="00437769">
        <w:rPr>
          <w:rFonts w:ascii="Arial Narrow" w:eastAsia="Times New Roman" w:hAnsi="Arial Narrow" w:cs="Times New Roman"/>
          <w:sz w:val="24"/>
          <w:szCs w:val="24"/>
        </w:rPr>
        <w:t>It</w:t>
      </w:r>
      <w:r w:rsidR="00BA014F">
        <w:rPr>
          <w:rFonts w:ascii="Arial Narrow" w:eastAsia="Times New Roman" w:hAnsi="Arial Narrow" w:cs="Times New Roman"/>
          <w:sz w:val="24"/>
          <w:szCs w:val="24"/>
        </w:rPr>
        <w:t>is</w:t>
      </w:r>
      <w:proofErr w:type="spellEnd"/>
      <w:r w:rsidR="00BA014F">
        <w:rPr>
          <w:rFonts w:ascii="Arial Narrow" w:eastAsia="Times New Roman" w:hAnsi="Arial Narrow" w:cs="Times New Roman"/>
          <w:sz w:val="24"/>
          <w:szCs w:val="24"/>
        </w:rPr>
        <w:t xml:space="preserve"> establishing</w:t>
      </w:r>
      <w:r w:rsidR="00437769">
        <w:rPr>
          <w:rFonts w:ascii="Arial Narrow" w:eastAsia="Times New Roman" w:hAnsi="Arial Narrow" w:cs="Times New Roman"/>
          <w:sz w:val="24"/>
          <w:szCs w:val="24"/>
        </w:rPr>
        <w:t xml:space="preserve"> facilities for design, prototyping and testing of </w:t>
      </w:r>
      <w:r w:rsidR="00BA014F">
        <w:rPr>
          <w:rFonts w:ascii="Arial Narrow" w:eastAsia="Times New Roman" w:hAnsi="Arial Narrow" w:cs="Times New Roman"/>
          <w:sz w:val="24"/>
          <w:szCs w:val="24"/>
        </w:rPr>
        <w:t xml:space="preserve">these </w:t>
      </w:r>
      <w:r w:rsidR="00437769">
        <w:rPr>
          <w:rFonts w:ascii="Arial Narrow" w:eastAsia="Times New Roman" w:hAnsi="Arial Narrow" w:cs="Times New Roman"/>
          <w:sz w:val="24"/>
          <w:szCs w:val="24"/>
        </w:rPr>
        <w:t>devices.</w:t>
      </w:r>
    </w:p>
    <w:p w:rsidR="006F155E" w:rsidRDefault="004E3255" w:rsidP="00437769">
      <w:pPr>
        <w:spacing w:before="100" w:beforeAutospacing="1" w:after="100" w:afterAutospacing="1" w:line="360" w:lineRule="auto"/>
        <w:jc w:val="both"/>
        <w:rPr>
          <w:rFonts w:ascii="Arial Narrow" w:eastAsia="Times New Roman" w:hAnsi="Arial Narrow" w:cs="Times New Roman"/>
          <w:sz w:val="24"/>
          <w:szCs w:val="24"/>
        </w:rPr>
      </w:pPr>
      <w:r w:rsidRPr="004E3255">
        <w:rPr>
          <w:rFonts w:ascii="Arial Narrow" w:eastAsia="Times New Roman" w:hAnsi="Arial Narrow" w:cs="Times New Roman"/>
          <w:sz w:val="24"/>
          <w:szCs w:val="24"/>
        </w:rPr>
        <w:t>The establishment of specialized centers like this Center of Excellence will support the growth of India's medical technology ecosystem and help achieve the ambitious objectives set under the 'Make in India' and '</w:t>
      </w:r>
      <w:proofErr w:type="spellStart"/>
      <w:r w:rsidRPr="004E3255">
        <w:rPr>
          <w:rFonts w:ascii="Arial Narrow" w:eastAsia="Times New Roman" w:hAnsi="Arial Narrow" w:cs="Times New Roman"/>
          <w:sz w:val="24"/>
          <w:szCs w:val="24"/>
        </w:rPr>
        <w:t>Aatmanirbhar</w:t>
      </w:r>
      <w:proofErr w:type="spellEnd"/>
      <w:r w:rsidRPr="004E3255">
        <w:rPr>
          <w:rFonts w:ascii="Arial Narrow" w:eastAsia="Times New Roman" w:hAnsi="Arial Narrow" w:cs="Times New Roman"/>
          <w:sz w:val="24"/>
          <w:szCs w:val="24"/>
        </w:rPr>
        <w:t xml:space="preserve"> Bharat' initiatives. The Center's funding will enable stronger collaborations with medical device industry partners, leading to the transfer and commercialization of research outcomes. </w:t>
      </w:r>
      <w:r w:rsidR="00544115">
        <w:rPr>
          <w:rFonts w:ascii="Arial Narrow" w:eastAsia="Times New Roman" w:hAnsi="Arial Narrow" w:cs="Times New Roman"/>
          <w:sz w:val="24"/>
          <w:szCs w:val="24"/>
        </w:rPr>
        <w:t xml:space="preserve">The </w:t>
      </w:r>
      <w:proofErr w:type="spellStart"/>
      <w:r w:rsidR="00544115">
        <w:rPr>
          <w:rFonts w:ascii="Arial Narrow" w:eastAsia="Times New Roman" w:hAnsi="Arial Narrow" w:cs="Times New Roman"/>
          <w:sz w:val="24"/>
          <w:szCs w:val="24"/>
        </w:rPr>
        <w:t>CoE</w:t>
      </w:r>
      <w:r w:rsidR="002577EF">
        <w:rPr>
          <w:rFonts w:ascii="Arial Narrow" w:eastAsia="Times New Roman" w:hAnsi="Arial Narrow" w:cs="Times New Roman"/>
          <w:sz w:val="24"/>
          <w:szCs w:val="24"/>
        </w:rPr>
        <w:t>at</w:t>
      </w:r>
      <w:proofErr w:type="spellEnd"/>
      <w:r w:rsidR="00544115">
        <w:rPr>
          <w:rFonts w:ascii="Arial Narrow" w:eastAsia="Times New Roman" w:hAnsi="Arial Narrow" w:cs="Times New Roman"/>
          <w:sz w:val="24"/>
          <w:szCs w:val="24"/>
        </w:rPr>
        <w:t xml:space="preserve"> SCTIMST</w:t>
      </w:r>
      <w:r w:rsidR="004678D5">
        <w:rPr>
          <w:rFonts w:ascii="Arial Narrow" w:eastAsia="Times New Roman" w:hAnsi="Arial Narrow" w:cs="Times New Roman"/>
          <w:sz w:val="24"/>
          <w:szCs w:val="24"/>
        </w:rPr>
        <w:t xml:space="preserve"> and</w:t>
      </w:r>
      <w:r w:rsidR="002577EF">
        <w:rPr>
          <w:rFonts w:ascii="Arial Narrow" w:eastAsia="Times New Roman" w:hAnsi="Arial Narrow" w:cs="Times New Roman"/>
          <w:sz w:val="24"/>
          <w:szCs w:val="24"/>
        </w:rPr>
        <w:t xml:space="preserve"> it</w:t>
      </w:r>
      <w:r w:rsidR="004678D5">
        <w:rPr>
          <w:rFonts w:ascii="Arial Narrow" w:eastAsia="Times New Roman" w:hAnsi="Arial Narrow" w:cs="Times New Roman"/>
          <w:sz w:val="24"/>
          <w:szCs w:val="24"/>
        </w:rPr>
        <w:t xml:space="preserve"> is coordinated by Dr. </w:t>
      </w:r>
      <w:proofErr w:type="spellStart"/>
      <w:r w:rsidR="004678D5">
        <w:rPr>
          <w:rFonts w:ascii="Arial Narrow" w:eastAsia="Times New Roman" w:hAnsi="Arial Narrow" w:cs="Times New Roman"/>
          <w:sz w:val="24"/>
          <w:szCs w:val="24"/>
        </w:rPr>
        <w:t>Sujesh</w:t>
      </w:r>
      <w:proofErr w:type="spellEnd"/>
      <w:r w:rsidR="004678D5">
        <w:rPr>
          <w:rFonts w:ascii="Arial Narrow" w:eastAsia="Times New Roman" w:hAnsi="Arial Narrow" w:cs="Times New Roman"/>
          <w:sz w:val="24"/>
          <w:szCs w:val="24"/>
        </w:rPr>
        <w:t xml:space="preserve"> S, </w:t>
      </w:r>
      <w:proofErr w:type="spellStart"/>
      <w:r w:rsidR="004678D5">
        <w:rPr>
          <w:rFonts w:ascii="Arial Narrow" w:eastAsia="Times New Roman" w:hAnsi="Arial Narrow" w:cs="Times New Roman"/>
          <w:sz w:val="24"/>
          <w:szCs w:val="24"/>
        </w:rPr>
        <w:t>Er</w:t>
      </w:r>
      <w:proofErr w:type="spellEnd"/>
      <w:r w:rsidR="004678D5">
        <w:rPr>
          <w:rFonts w:ascii="Arial Narrow" w:eastAsia="Times New Roman" w:hAnsi="Arial Narrow" w:cs="Times New Roman"/>
          <w:sz w:val="24"/>
          <w:szCs w:val="24"/>
        </w:rPr>
        <w:t xml:space="preserve">. </w:t>
      </w:r>
      <w:proofErr w:type="spellStart"/>
      <w:r w:rsidR="004678D5">
        <w:rPr>
          <w:rFonts w:ascii="Arial Narrow" w:eastAsia="Times New Roman" w:hAnsi="Arial Narrow" w:cs="Times New Roman"/>
          <w:sz w:val="24"/>
          <w:szCs w:val="24"/>
        </w:rPr>
        <w:t>Ranjth</w:t>
      </w:r>
      <w:proofErr w:type="spellEnd"/>
      <w:r w:rsidR="004678D5">
        <w:rPr>
          <w:rFonts w:ascii="Arial Narrow" w:eastAsia="Times New Roman" w:hAnsi="Arial Narrow" w:cs="Times New Roman"/>
          <w:sz w:val="24"/>
          <w:szCs w:val="24"/>
        </w:rPr>
        <w:t xml:space="preserve"> G.,</w:t>
      </w:r>
      <w:r w:rsidR="006F7DC6">
        <w:rPr>
          <w:rFonts w:ascii="Arial Narrow" w:eastAsia="Times New Roman" w:hAnsi="Arial Narrow" w:cs="Times New Roman"/>
          <w:sz w:val="24"/>
          <w:szCs w:val="24"/>
        </w:rPr>
        <w:t xml:space="preserve"> </w:t>
      </w:r>
      <w:proofErr w:type="spellStart"/>
      <w:proofErr w:type="gramStart"/>
      <w:r w:rsidR="006F7DC6">
        <w:rPr>
          <w:rFonts w:ascii="Arial Narrow" w:eastAsia="Times New Roman" w:hAnsi="Arial Narrow" w:cs="Times New Roman"/>
          <w:sz w:val="24"/>
          <w:szCs w:val="24"/>
        </w:rPr>
        <w:t>and</w:t>
      </w:r>
      <w:r w:rsidR="004678D5">
        <w:rPr>
          <w:rFonts w:ascii="Arial Narrow" w:eastAsia="Times New Roman" w:hAnsi="Arial Narrow" w:cs="Times New Roman"/>
          <w:sz w:val="24"/>
          <w:szCs w:val="24"/>
        </w:rPr>
        <w:t>Er</w:t>
      </w:r>
      <w:proofErr w:type="spellEnd"/>
      <w:proofErr w:type="gramEnd"/>
      <w:r w:rsidR="004678D5">
        <w:rPr>
          <w:rFonts w:ascii="Arial Narrow" w:eastAsia="Times New Roman" w:hAnsi="Arial Narrow" w:cs="Times New Roman"/>
          <w:sz w:val="24"/>
          <w:szCs w:val="24"/>
        </w:rPr>
        <w:t xml:space="preserve">. </w:t>
      </w:r>
      <w:proofErr w:type="spellStart"/>
      <w:r w:rsidR="004678D5">
        <w:rPr>
          <w:rFonts w:ascii="Arial Narrow" w:eastAsia="Times New Roman" w:hAnsi="Arial Narrow" w:cs="Times New Roman"/>
          <w:sz w:val="24"/>
          <w:szCs w:val="24"/>
        </w:rPr>
        <w:t>Muraleedharan</w:t>
      </w:r>
      <w:proofErr w:type="spellEnd"/>
      <w:r w:rsidR="004678D5">
        <w:rPr>
          <w:rFonts w:ascii="Arial Narrow" w:eastAsia="Times New Roman" w:hAnsi="Arial Narrow" w:cs="Times New Roman"/>
          <w:sz w:val="24"/>
          <w:szCs w:val="24"/>
        </w:rPr>
        <w:t xml:space="preserve"> CV from the Department of Medical Device Engineering, and Prof. </w:t>
      </w:r>
      <w:proofErr w:type="spellStart"/>
      <w:r w:rsidR="004678D5">
        <w:rPr>
          <w:rFonts w:ascii="Arial Narrow" w:eastAsia="Times New Roman" w:hAnsi="Arial Narrow" w:cs="Times New Roman"/>
          <w:sz w:val="24"/>
          <w:szCs w:val="24"/>
        </w:rPr>
        <w:t>Harikrishnan</w:t>
      </w:r>
      <w:proofErr w:type="spellEnd"/>
      <w:r w:rsidR="004678D5">
        <w:rPr>
          <w:rFonts w:ascii="Arial Narrow" w:eastAsia="Times New Roman" w:hAnsi="Arial Narrow" w:cs="Times New Roman"/>
          <w:sz w:val="24"/>
          <w:szCs w:val="24"/>
        </w:rPr>
        <w:t xml:space="preserve"> S, Prof. </w:t>
      </w:r>
      <w:proofErr w:type="spellStart"/>
      <w:r w:rsidR="004678D5">
        <w:rPr>
          <w:rFonts w:ascii="Arial Narrow" w:eastAsia="Times New Roman" w:hAnsi="Arial Narrow" w:cs="Times New Roman"/>
          <w:sz w:val="24"/>
          <w:szCs w:val="24"/>
        </w:rPr>
        <w:t>Jayadevan</w:t>
      </w:r>
      <w:proofErr w:type="spellEnd"/>
      <w:r w:rsidR="004678D5">
        <w:rPr>
          <w:rFonts w:ascii="Arial Narrow" w:eastAsia="Times New Roman" w:hAnsi="Arial Narrow" w:cs="Times New Roman"/>
          <w:sz w:val="24"/>
          <w:szCs w:val="24"/>
        </w:rPr>
        <w:t xml:space="preserve"> ER</w:t>
      </w:r>
      <w:r w:rsidR="006F7DC6">
        <w:rPr>
          <w:rFonts w:ascii="Arial Narrow" w:eastAsia="Times New Roman" w:hAnsi="Arial Narrow" w:cs="Times New Roman"/>
          <w:sz w:val="24"/>
          <w:szCs w:val="24"/>
        </w:rPr>
        <w:t>,</w:t>
      </w:r>
      <w:r w:rsidR="004678D5">
        <w:rPr>
          <w:rFonts w:ascii="Arial Narrow" w:eastAsia="Times New Roman" w:hAnsi="Arial Narrow" w:cs="Times New Roman"/>
          <w:sz w:val="24"/>
          <w:szCs w:val="24"/>
        </w:rPr>
        <w:t xml:space="preserve"> and Prof. </w:t>
      </w:r>
      <w:proofErr w:type="spellStart"/>
      <w:r w:rsidR="004678D5">
        <w:rPr>
          <w:rFonts w:ascii="Arial Narrow" w:eastAsia="Times New Roman" w:hAnsi="Arial Narrow" w:cs="Times New Roman"/>
          <w:sz w:val="24"/>
          <w:szCs w:val="24"/>
        </w:rPr>
        <w:t>Bijulal</w:t>
      </w:r>
      <w:proofErr w:type="spellEnd"/>
      <w:r w:rsidR="004678D5">
        <w:rPr>
          <w:rFonts w:ascii="Arial Narrow" w:eastAsia="Times New Roman" w:hAnsi="Arial Narrow" w:cs="Times New Roman"/>
          <w:sz w:val="24"/>
          <w:szCs w:val="24"/>
        </w:rPr>
        <w:t xml:space="preserve"> S from the Departments of Cardiology and Interventional Radiology of SCTIMST.</w:t>
      </w:r>
    </w:p>
    <w:p w:rsidR="00437769" w:rsidRDefault="00437769" w:rsidP="00437769">
      <w:pPr>
        <w:spacing w:before="100" w:beforeAutospacing="1" w:after="100" w:afterAutospacing="1" w:line="36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Institute invites </w:t>
      </w:r>
      <w:r w:rsidRPr="00B35023">
        <w:rPr>
          <w:rFonts w:ascii="Arial Narrow" w:eastAsia="Times New Roman" w:hAnsi="Arial Narrow" w:cs="Times New Roman"/>
          <w:sz w:val="24"/>
          <w:szCs w:val="24"/>
        </w:rPr>
        <w:t>interested Medical Device Industr</w:t>
      </w:r>
      <w:r>
        <w:rPr>
          <w:rFonts w:ascii="Arial Narrow" w:eastAsia="Times New Roman" w:hAnsi="Arial Narrow" w:cs="Times New Roman"/>
          <w:sz w:val="24"/>
          <w:szCs w:val="24"/>
        </w:rPr>
        <w:t>ial partners</w:t>
      </w:r>
      <w:r w:rsidRPr="00B35023">
        <w:rPr>
          <w:rFonts w:ascii="Arial Narrow" w:eastAsia="Times New Roman" w:hAnsi="Arial Narrow" w:cs="Times New Roman"/>
          <w:sz w:val="24"/>
          <w:szCs w:val="24"/>
        </w:rPr>
        <w:t xml:space="preserve"> to </w:t>
      </w:r>
      <w:r>
        <w:rPr>
          <w:rFonts w:ascii="Arial Narrow" w:eastAsia="Times New Roman" w:hAnsi="Arial Narrow" w:cs="Times New Roman"/>
          <w:sz w:val="24"/>
          <w:szCs w:val="24"/>
        </w:rPr>
        <w:t xml:space="preserve">associate with it and </w:t>
      </w:r>
      <w:r w:rsidRPr="00B35023">
        <w:rPr>
          <w:rFonts w:ascii="Arial Narrow" w:eastAsia="Times New Roman" w:hAnsi="Arial Narrow" w:cs="Times New Roman"/>
          <w:sz w:val="24"/>
          <w:szCs w:val="24"/>
        </w:rPr>
        <w:t>accelerate the development, translation and commercialization of these technologies</w:t>
      </w:r>
      <w:r>
        <w:rPr>
          <w:rFonts w:ascii="Arial Narrow" w:eastAsia="Times New Roman" w:hAnsi="Arial Narrow" w:cs="Times New Roman"/>
          <w:sz w:val="24"/>
          <w:szCs w:val="24"/>
        </w:rPr>
        <w:t>. The Institute also invites a</w:t>
      </w:r>
      <w:r w:rsidRPr="00B35023">
        <w:rPr>
          <w:rFonts w:ascii="Arial Narrow" w:eastAsia="Times New Roman" w:hAnsi="Arial Narrow" w:cs="Times New Roman"/>
          <w:sz w:val="24"/>
          <w:szCs w:val="24"/>
        </w:rPr>
        <w:t xml:space="preserve">pplications from qualified individuals to join the team at the posts advertised </w:t>
      </w:r>
      <w:r>
        <w:rPr>
          <w:rFonts w:ascii="Arial Narrow" w:eastAsia="Times New Roman" w:hAnsi="Arial Narrow" w:cs="Times New Roman"/>
          <w:sz w:val="24"/>
          <w:szCs w:val="24"/>
        </w:rPr>
        <w:t xml:space="preserve">in the link below and make the </w:t>
      </w:r>
      <w:proofErr w:type="spellStart"/>
      <w:r>
        <w:rPr>
          <w:rFonts w:ascii="Arial Narrow" w:eastAsia="Times New Roman" w:hAnsi="Arial Narrow" w:cs="Times New Roman"/>
          <w:sz w:val="24"/>
          <w:szCs w:val="24"/>
        </w:rPr>
        <w:t>CoE</w:t>
      </w:r>
      <w:proofErr w:type="spellEnd"/>
      <w:r>
        <w:rPr>
          <w:rFonts w:ascii="Arial Narrow" w:eastAsia="Times New Roman" w:hAnsi="Arial Narrow" w:cs="Times New Roman"/>
          <w:sz w:val="24"/>
          <w:szCs w:val="24"/>
        </w:rPr>
        <w:t xml:space="preserve"> a success. More details are available at the </w:t>
      </w:r>
      <w:r w:rsidR="0052350C">
        <w:rPr>
          <w:rFonts w:ascii="Arial Narrow" w:eastAsia="Times New Roman" w:hAnsi="Arial Narrow" w:cs="Times New Roman"/>
          <w:sz w:val="24"/>
          <w:szCs w:val="24"/>
        </w:rPr>
        <w:t xml:space="preserve">recruitment </w:t>
      </w:r>
      <w:r>
        <w:rPr>
          <w:rFonts w:ascii="Arial Narrow" w:eastAsia="Times New Roman" w:hAnsi="Arial Narrow" w:cs="Times New Roman"/>
          <w:sz w:val="24"/>
          <w:szCs w:val="24"/>
        </w:rPr>
        <w:t>link (</w:t>
      </w:r>
      <w:hyperlink r:id="rId6" w:history="1">
        <w:r w:rsidRPr="00E83A44">
          <w:rPr>
            <w:rStyle w:val="Hyperlink"/>
            <w:rFonts w:ascii="Arial Narrow" w:eastAsia="Times New Roman" w:hAnsi="Arial Narrow" w:cs="Times New Roman"/>
            <w:sz w:val="24"/>
            <w:szCs w:val="24"/>
          </w:rPr>
          <w:t>www.sctimst.ac.in</w:t>
        </w:r>
      </w:hyperlink>
      <w:r>
        <w:rPr>
          <w:rFonts w:ascii="Arial Narrow" w:eastAsia="Times New Roman" w:hAnsi="Arial Narrow" w:cs="Times New Roman"/>
          <w:sz w:val="24"/>
          <w:szCs w:val="24"/>
        </w:rPr>
        <w:t>).</w:t>
      </w:r>
    </w:p>
    <w:p w:rsidR="00916206" w:rsidRPr="004E3255" w:rsidRDefault="00916206" w:rsidP="004E3255">
      <w:pPr>
        <w:spacing w:line="360" w:lineRule="auto"/>
        <w:jc w:val="both"/>
        <w:rPr>
          <w:rFonts w:ascii="Arial Narrow" w:hAnsi="Arial Narrow"/>
        </w:rPr>
      </w:pPr>
    </w:p>
    <w:sectPr w:rsidR="00916206" w:rsidRPr="004E3255" w:rsidSect="006F155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4E3255"/>
    <w:rsid w:val="000458E5"/>
    <w:rsid w:val="000609C8"/>
    <w:rsid w:val="0009624D"/>
    <w:rsid w:val="000B69A2"/>
    <w:rsid w:val="000E3712"/>
    <w:rsid w:val="00164F5B"/>
    <w:rsid w:val="002577EF"/>
    <w:rsid w:val="00337A2E"/>
    <w:rsid w:val="003C29ED"/>
    <w:rsid w:val="004273FD"/>
    <w:rsid w:val="00437769"/>
    <w:rsid w:val="004532B9"/>
    <w:rsid w:val="004678D5"/>
    <w:rsid w:val="00496955"/>
    <w:rsid w:val="004E3255"/>
    <w:rsid w:val="0052350C"/>
    <w:rsid w:val="00544115"/>
    <w:rsid w:val="00565754"/>
    <w:rsid w:val="006F155E"/>
    <w:rsid w:val="006F1C3B"/>
    <w:rsid w:val="006F7DC6"/>
    <w:rsid w:val="00765245"/>
    <w:rsid w:val="007C5A60"/>
    <w:rsid w:val="007F2F0C"/>
    <w:rsid w:val="008069E6"/>
    <w:rsid w:val="008960B8"/>
    <w:rsid w:val="00916206"/>
    <w:rsid w:val="00A35EC4"/>
    <w:rsid w:val="00A55E96"/>
    <w:rsid w:val="00AF57BB"/>
    <w:rsid w:val="00B35023"/>
    <w:rsid w:val="00B51FDB"/>
    <w:rsid w:val="00BA014F"/>
    <w:rsid w:val="00C368E3"/>
    <w:rsid w:val="00CA019C"/>
    <w:rsid w:val="00CC7E92"/>
    <w:rsid w:val="00CF5BDC"/>
    <w:rsid w:val="00D039E8"/>
    <w:rsid w:val="00D1582A"/>
    <w:rsid w:val="00D74ABC"/>
    <w:rsid w:val="00E82235"/>
    <w:rsid w:val="00EF3FB3"/>
    <w:rsid w:val="00EF6A2A"/>
    <w:rsid w:val="00F35D3B"/>
    <w:rsid w:val="00F50131"/>
    <w:rsid w:val="00FC00F0"/>
    <w:rsid w:val="00FF04D0"/>
    <w:rsid w:val="00FF3E0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A2"/>
  </w:style>
  <w:style w:type="paragraph" w:styleId="Heading1">
    <w:name w:val="heading 1"/>
    <w:basedOn w:val="Normal"/>
    <w:link w:val="Heading1Char"/>
    <w:uiPriority w:val="9"/>
    <w:qFormat/>
    <w:rsid w:val="004E32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5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325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44115"/>
    <w:pPr>
      <w:spacing w:after="0" w:line="240" w:lineRule="auto"/>
    </w:pPr>
  </w:style>
  <w:style w:type="character" w:styleId="Hyperlink">
    <w:name w:val="Hyperlink"/>
    <w:basedOn w:val="DefaultParagraphFont"/>
    <w:uiPriority w:val="99"/>
    <w:unhideWhenUsed/>
    <w:rsid w:val="00544115"/>
    <w:rPr>
      <w:color w:val="0563C1" w:themeColor="hyperlink"/>
      <w:u w:val="single"/>
    </w:rPr>
  </w:style>
  <w:style w:type="character" w:customStyle="1" w:styleId="UnresolvedMention1">
    <w:name w:val="Unresolved Mention1"/>
    <w:basedOn w:val="DefaultParagraphFont"/>
    <w:uiPriority w:val="99"/>
    <w:semiHidden/>
    <w:unhideWhenUsed/>
    <w:rsid w:val="00544115"/>
    <w:rPr>
      <w:color w:val="605E5C"/>
      <w:shd w:val="clear" w:color="auto" w:fill="E1DFDD"/>
    </w:rPr>
  </w:style>
  <w:style w:type="character" w:styleId="FollowedHyperlink">
    <w:name w:val="FollowedHyperlink"/>
    <w:basedOn w:val="DefaultParagraphFont"/>
    <w:uiPriority w:val="99"/>
    <w:semiHidden/>
    <w:unhideWhenUsed/>
    <w:rsid w:val="000458E5"/>
    <w:rPr>
      <w:color w:val="954F72" w:themeColor="followedHyperlink"/>
      <w:u w:val="single"/>
    </w:rPr>
  </w:style>
  <w:style w:type="character" w:customStyle="1" w:styleId="UnresolvedMention2">
    <w:name w:val="Unresolved Mention2"/>
    <w:basedOn w:val="DefaultParagraphFont"/>
    <w:uiPriority w:val="99"/>
    <w:semiHidden/>
    <w:unhideWhenUsed/>
    <w:rsid w:val="004377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60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timst.ac.in" TargetMode="External"/><Relationship Id="rId5" Type="http://schemas.openxmlformats.org/officeDocument/2006/relationships/hyperlink" Target="http://www.sctimst.ac.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 NN</dc:creator>
  <cp:keywords/>
  <dc:description/>
  <cp:lastModifiedBy>COMP_2164</cp:lastModifiedBy>
  <cp:revision>10</cp:revision>
  <dcterms:created xsi:type="dcterms:W3CDTF">2024-10-05T01:50:00Z</dcterms:created>
  <dcterms:modified xsi:type="dcterms:W3CDTF">2024-10-11T08:10:00Z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b4acfbbb-f660-42a5-ac0f-113e30e78cbc</vt:lpwstr>
  </property>
</Properties>
</file>